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6A1" w:rsidRPr="0022054E" w:rsidRDefault="00EF3D4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>
        <w:rPr>
          <w:b/>
        </w:rPr>
        <w:t>5</w:t>
      </w:r>
      <w:r w:rsidR="005426A1" w:rsidRPr="0022054E">
        <w:rPr>
          <w:b/>
        </w:rPr>
        <w:t xml:space="preserve"> Организация бухгалтерского учета</w:t>
      </w:r>
    </w:p>
    <w:p w:rsidR="0022054E" w:rsidRPr="0022054E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5426A1" w:rsidRPr="004B1F93" w:rsidRDefault="004B1F9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="005426A1" w:rsidRPr="004B1F93">
        <w:rPr>
          <w:b/>
          <w:sz w:val="26"/>
          <w:szCs w:val="26"/>
        </w:rPr>
        <w:t>.1 Бухгалтерские документы, их значение и классифи</w:t>
      </w:r>
      <w:r w:rsidR="005426A1" w:rsidRPr="004B1F93">
        <w:rPr>
          <w:b/>
          <w:sz w:val="26"/>
          <w:szCs w:val="26"/>
        </w:rPr>
        <w:softHyphen/>
        <w:t>кация</w:t>
      </w:r>
    </w:p>
    <w:p w:rsidR="0022054E" w:rsidRPr="004B1F93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b/>
          <w:i/>
          <w:iCs/>
          <w:sz w:val="26"/>
          <w:szCs w:val="26"/>
        </w:rPr>
        <w:t>Документ</w:t>
      </w:r>
      <w:r w:rsidR="0022054E" w:rsidRPr="004B1F93">
        <w:rPr>
          <w:i/>
          <w:iCs/>
          <w:sz w:val="26"/>
          <w:szCs w:val="26"/>
        </w:rPr>
        <w:t xml:space="preserve"> </w:t>
      </w:r>
      <w:r w:rsidRPr="004B1F93">
        <w:rPr>
          <w:i/>
          <w:iCs/>
          <w:sz w:val="26"/>
          <w:szCs w:val="26"/>
        </w:rPr>
        <w:t xml:space="preserve">- </w:t>
      </w:r>
      <w:r w:rsidRPr="004B1F93">
        <w:rPr>
          <w:sz w:val="26"/>
          <w:szCs w:val="26"/>
        </w:rPr>
        <w:t>это письменное свидетельство, подтверждающее факт соверш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 xml:space="preserve">ния хозяйственных операций или дающее право на </w:t>
      </w:r>
      <w:r w:rsidR="00BA7872" w:rsidRPr="004B1F93">
        <w:rPr>
          <w:sz w:val="26"/>
          <w:szCs w:val="26"/>
        </w:rPr>
        <w:t>ее</w:t>
      </w:r>
      <w:r w:rsidRPr="004B1F93">
        <w:rPr>
          <w:i/>
          <w:iCs/>
          <w:sz w:val="26"/>
          <w:szCs w:val="26"/>
        </w:rPr>
        <w:t xml:space="preserve"> </w:t>
      </w:r>
      <w:r w:rsidRPr="004B1F93">
        <w:rPr>
          <w:sz w:val="26"/>
          <w:szCs w:val="26"/>
        </w:rPr>
        <w:t>совершение. Документ явл</w:t>
      </w:r>
      <w:r w:rsidRPr="004B1F93">
        <w:rPr>
          <w:sz w:val="26"/>
          <w:szCs w:val="26"/>
        </w:rPr>
        <w:t>я</w:t>
      </w:r>
      <w:r w:rsidRPr="004B1F93">
        <w:rPr>
          <w:sz w:val="26"/>
          <w:szCs w:val="26"/>
        </w:rPr>
        <w:t>ется единственным источником информации о хозяйственных операциях. Надл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жаще оформлен</w:t>
      </w:r>
      <w:r w:rsidRPr="004B1F93">
        <w:rPr>
          <w:sz w:val="26"/>
          <w:szCs w:val="26"/>
        </w:rPr>
        <w:softHyphen/>
        <w:t>ные документы являются средством доказ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тельства совершен</w:t>
      </w:r>
      <w:r w:rsidRPr="004B1F93">
        <w:rPr>
          <w:sz w:val="26"/>
          <w:szCs w:val="26"/>
        </w:rPr>
        <w:softHyphen/>
        <w:t>ных хозяйственных операций, то есть обладают юридически до</w:t>
      </w:r>
      <w:r w:rsidRPr="004B1F93">
        <w:rPr>
          <w:sz w:val="26"/>
          <w:szCs w:val="26"/>
        </w:rPr>
        <w:softHyphen/>
        <w:t>казательной силой, и</w:t>
      </w:r>
      <w:r w:rsidRPr="004B1F93">
        <w:rPr>
          <w:sz w:val="26"/>
          <w:szCs w:val="26"/>
        </w:rPr>
        <w:t>с</w:t>
      </w:r>
      <w:r w:rsidRPr="004B1F93">
        <w:rPr>
          <w:sz w:val="26"/>
          <w:szCs w:val="26"/>
        </w:rPr>
        <w:t>пользуются для оперативного руководства и т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 xml:space="preserve">кущего </w:t>
      </w:r>
      <w:proofErr w:type="gramStart"/>
      <w:r w:rsidRPr="004B1F93">
        <w:rPr>
          <w:sz w:val="26"/>
          <w:szCs w:val="26"/>
        </w:rPr>
        <w:t>контроля за</w:t>
      </w:r>
      <w:proofErr w:type="gramEnd"/>
      <w:r w:rsidRPr="004B1F93">
        <w:rPr>
          <w:sz w:val="26"/>
          <w:szCs w:val="26"/>
        </w:rPr>
        <w:t xml:space="preserve"> хозяйственной деятельностью организа</w:t>
      </w:r>
      <w:r w:rsidR="00BA7872" w:rsidRPr="004B1F93">
        <w:rPr>
          <w:sz w:val="26"/>
          <w:szCs w:val="26"/>
        </w:rPr>
        <w:t>ц</w:t>
      </w:r>
      <w:r w:rsidRPr="004B1F93">
        <w:rPr>
          <w:sz w:val="26"/>
          <w:szCs w:val="26"/>
        </w:rPr>
        <w:t xml:space="preserve">ий. Документы служат средством обоснования учетных записей. </w:t>
      </w:r>
      <w:r w:rsidR="00BA7872" w:rsidRPr="004B1F93">
        <w:rPr>
          <w:sz w:val="26"/>
          <w:szCs w:val="26"/>
        </w:rPr>
        <w:t>На</w:t>
      </w:r>
      <w:r w:rsidRPr="004B1F93">
        <w:rPr>
          <w:sz w:val="26"/>
          <w:szCs w:val="26"/>
        </w:rPr>
        <w:t xml:space="preserve"> основании документов осуществляется </w:t>
      </w:r>
      <w:proofErr w:type="gramStart"/>
      <w:r w:rsidRPr="004B1F93">
        <w:rPr>
          <w:sz w:val="26"/>
          <w:szCs w:val="26"/>
        </w:rPr>
        <w:t>контроль за</w:t>
      </w:r>
      <w:proofErr w:type="gramEnd"/>
      <w:r w:rsidRPr="004B1F93">
        <w:rPr>
          <w:sz w:val="26"/>
          <w:szCs w:val="26"/>
        </w:rPr>
        <w:t xml:space="preserve"> действия</w:t>
      </w:r>
      <w:r w:rsidRPr="004B1F93">
        <w:rPr>
          <w:sz w:val="26"/>
          <w:szCs w:val="26"/>
        </w:rPr>
        <w:softHyphen/>
        <w:t>ми мат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риально ответственных лиц, осуществляется передача указаний от руководителя к исполнителю.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Знание классификации документов, приведенной ниже, об</w:t>
      </w:r>
      <w:r w:rsidRPr="004B1F93">
        <w:rPr>
          <w:sz w:val="26"/>
          <w:szCs w:val="26"/>
        </w:rPr>
        <w:softHyphen/>
        <w:t>мен чает испол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 xml:space="preserve">зование их в текущем учете, контроле </w:t>
      </w:r>
      <w:r w:rsidR="00BA7872"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 xml:space="preserve"> анализе </w:t>
      </w:r>
      <w:r w:rsidR="00BA7872" w:rsidRPr="004B1F93">
        <w:rPr>
          <w:sz w:val="26"/>
          <w:szCs w:val="26"/>
        </w:rPr>
        <w:t>хозяй</w:t>
      </w:r>
      <w:r w:rsidRPr="004B1F93">
        <w:rPr>
          <w:sz w:val="26"/>
          <w:szCs w:val="26"/>
        </w:rPr>
        <w:t>ственной деятел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ности.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Документы кла</w:t>
      </w:r>
      <w:r w:rsidR="00BA7872" w:rsidRPr="004B1F93">
        <w:rPr>
          <w:sz w:val="26"/>
          <w:szCs w:val="26"/>
        </w:rPr>
        <w:t>ссифицируются следующим образом: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4B1F93">
        <w:rPr>
          <w:i/>
          <w:iCs/>
          <w:sz w:val="26"/>
          <w:szCs w:val="26"/>
        </w:rPr>
        <w:t xml:space="preserve">По назначению: </w:t>
      </w:r>
      <w:r w:rsidRPr="004B1F93">
        <w:rPr>
          <w:sz w:val="26"/>
          <w:szCs w:val="26"/>
        </w:rPr>
        <w:t xml:space="preserve">распорядительные, оправдательные, </w:t>
      </w:r>
      <w:r w:rsidR="00D13832" w:rsidRPr="004B1F93">
        <w:rPr>
          <w:sz w:val="26"/>
          <w:szCs w:val="26"/>
        </w:rPr>
        <w:t>бухгалтерского</w:t>
      </w:r>
      <w:r w:rsidRPr="004B1F93">
        <w:rPr>
          <w:sz w:val="26"/>
          <w:szCs w:val="26"/>
        </w:rPr>
        <w:t xml:space="preserve"> офор</w:t>
      </w:r>
      <w:r w:rsidRPr="004B1F93">
        <w:rPr>
          <w:sz w:val="26"/>
          <w:szCs w:val="26"/>
        </w:rPr>
        <w:t>м</w:t>
      </w:r>
      <w:r w:rsidRPr="004B1F93">
        <w:rPr>
          <w:sz w:val="26"/>
          <w:szCs w:val="26"/>
        </w:rPr>
        <w:t>ления;</w:t>
      </w:r>
      <w:proofErr w:type="gramEnd"/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месту составления: </w:t>
      </w:r>
      <w:r w:rsidRPr="004B1F93">
        <w:rPr>
          <w:sz w:val="26"/>
          <w:szCs w:val="26"/>
        </w:rPr>
        <w:t>внешние, внутренние;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порядку заполнения: </w:t>
      </w:r>
      <w:r w:rsidRPr="004B1F93">
        <w:rPr>
          <w:sz w:val="26"/>
          <w:szCs w:val="26"/>
        </w:rPr>
        <w:t>первичные, сводные;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способу составления: </w:t>
      </w:r>
      <w:r w:rsidRPr="004B1F93">
        <w:rPr>
          <w:sz w:val="26"/>
          <w:szCs w:val="26"/>
        </w:rPr>
        <w:t>разовые, накопительные;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форме: </w:t>
      </w:r>
      <w:proofErr w:type="gramStart"/>
      <w:r w:rsidRPr="004B1F93">
        <w:rPr>
          <w:sz w:val="26"/>
          <w:szCs w:val="26"/>
        </w:rPr>
        <w:t>типовые</w:t>
      </w:r>
      <w:proofErr w:type="gramEnd"/>
      <w:r w:rsidRPr="004B1F93">
        <w:rPr>
          <w:sz w:val="26"/>
          <w:szCs w:val="26"/>
        </w:rPr>
        <w:t>, специализированные;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содержанию: </w:t>
      </w:r>
      <w:proofErr w:type="gramStart"/>
      <w:r w:rsidRPr="004B1F93">
        <w:rPr>
          <w:sz w:val="26"/>
          <w:szCs w:val="26"/>
        </w:rPr>
        <w:t>материальные</w:t>
      </w:r>
      <w:proofErr w:type="gramEnd"/>
      <w:r w:rsidRPr="004B1F93">
        <w:rPr>
          <w:sz w:val="26"/>
          <w:szCs w:val="26"/>
        </w:rPr>
        <w:t>, расчетные, банковские, кас</w:t>
      </w:r>
      <w:r w:rsidR="00D13832" w:rsidRPr="004B1F93">
        <w:rPr>
          <w:sz w:val="26"/>
          <w:szCs w:val="26"/>
        </w:rPr>
        <w:t>с</w:t>
      </w:r>
      <w:r w:rsidRPr="004B1F93">
        <w:rPr>
          <w:sz w:val="26"/>
          <w:szCs w:val="26"/>
        </w:rPr>
        <w:t>овые.</w:t>
      </w:r>
    </w:p>
    <w:p w:rsidR="005426A1" w:rsidRPr="004B1F93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Сведения, содержащиеся в документах, называются рекви</w:t>
      </w:r>
      <w:r w:rsidR="00D13832" w:rsidRPr="004B1F93">
        <w:rPr>
          <w:sz w:val="26"/>
          <w:szCs w:val="26"/>
        </w:rPr>
        <w:t>з</w:t>
      </w:r>
      <w:r w:rsidRPr="004B1F93">
        <w:rPr>
          <w:sz w:val="26"/>
          <w:szCs w:val="26"/>
        </w:rPr>
        <w:t>итами. Ра</w:t>
      </w:r>
      <w:r w:rsidRPr="004B1F93">
        <w:rPr>
          <w:sz w:val="26"/>
          <w:szCs w:val="26"/>
        </w:rPr>
        <w:t>з</w:t>
      </w:r>
      <w:r w:rsidRPr="004B1F93">
        <w:rPr>
          <w:sz w:val="26"/>
          <w:szCs w:val="26"/>
        </w:rPr>
        <w:t>личают обязательные и дополнительные реквизи</w:t>
      </w:r>
      <w:r w:rsidR="00D13832" w:rsidRPr="004B1F93">
        <w:rPr>
          <w:sz w:val="26"/>
          <w:szCs w:val="26"/>
        </w:rPr>
        <w:t>ты.</w:t>
      </w:r>
      <w:r w:rsidRPr="004B1F93">
        <w:rPr>
          <w:sz w:val="26"/>
          <w:szCs w:val="26"/>
        </w:rPr>
        <w:t xml:space="preserve"> К обязательным рекв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зитам относятся: наименование, дата</w:t>
      </w:r>
      <w:r w:rsidR="00D13832" w:rsidRPr="004B1F93">
        <w:rPr>
          <w:sz w:val="26"/>
          <w:szCs w:val="26"/>
        </w:rPr>
        <w:t xml:space="preserve"> сост</w:t>
      </w:r>
      <w:r w:rsidRPr="004B1F93">
        <w:rPr>
          <w:sz w:val="26"/>
          <w:szCs w:val="26"/>
        </w:rPr>
        <w:t>авления, наименование организации, содержание опер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ции, единицы измерения, должность, ФИО и личные подписи ответ</w:t>
      </w:r>
      <w:r w:rsidR="00D13832" w:rsidRPr="004B1F93">
        <w:rPr>
          <w:sz w:val="26"/>
          <w:szCs w:val="26"/>
        </w:rPr>
        <w:t>ственных</w:t>
      </w:r>
      <w:r w:rsidRPr="004B1F93">
        <w:rPr>
          <w:sz w:val="26"/>
          <w:szCs w:val="26"/>
        </w:rPr>
        <w:t xml:space="preserve"> лиц. Документы должны быть составлены четко, ясно, </w:t>
      </w:r>
      <w:r w:rsidR="00D13832" w:rsidRPr="004B1F93">
        <w:rPr>
          <w:sz w:val="26"/>
          <w:szCs w:val="26"/>
        </w:rPr>
        <w:t>своев</w:t>
      </w:r>
      <w:r w:rsidRPr="004B1F93">
        <w:rPr>
          <w:sz w:val="26"/>
          <w:szCs w:val="26"/>
        </w:rPr>
        <w:t>ременно, в них должны быть заполнены все реквизиты.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Ответственность за правильное составление документов несут дол</w:t>
      </w:r>
      <w:r w:rsidRPr="004B1F93">
        <w:rPr>
          <w:sz w:val="26"/>
          <w:szCs w:val="26"/>
        </w:rPr>
        <w:t>ж</w:t>
      </w:r>
      <w:r w:rsidRPr="004B1F93">
        <w:rPr>
          <w:sz w:val="26"/>
          <w:szCs w:val="26"/>
        </w:rPr>
        <w:t>ностные лица. При приемке документов в бухгалтерию, они подвергаются обработке. Этапы обработки документов; провер</w:t>
      </w:r>
      <w:r w:rsidRPr="004B1F93">
        <w:rPr>
          <w:sz w:val="26"/>
          <w:szCs w:val="26"/>
        </w:rPr>
        <w:softHyphen/>
        <w:t>ка, таксировка, кодирование, группировка и гаш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ние. Существу</w:t>
      </w:r>
      <w:r w:rsidRPr="004B1F93">
        <w:rPr>
          <w:sz w:val="26"/>
          <w:szCs w:val="26"/>
        </w:rPr>
        <w:softHyphen/>
        <w:t>ют следующие способы проверки док</w:t>
      </w:r>
      <w:r w:rsidRPr="004B1F93">
        <w:rPr>
          <w:sz w:val="26"/>
          <w:szCs w:val="26"/>
        </w:rPr>
        <w:t>у</w:t>
      </w:r>
      <w:r w:rsidRPr="004B1F93">
        <w:rPr>
          <w:sz w:val="26"/>
          <w:szCs w:val="26"/>
        </w:rPr>
        <w:t>ментов: проверка по су</w:t>
      </w:r>
      <w:r w:rsidRPr="004B1F93">
        <w:rPr>
          <w:sz w:val="26"/>
          <w:szCs w:val="26"/>
        </w:rPr>
        <w:softHyphen/>
        <w:t xml:space="preserve">ществу, формальная проверка, арифметическая и встречная проверка. Выявленные в документах ошибки </w:t>
      </w:r>
      <w:r w:rsidR="00637977" w:rsidRPr="004B1F93">
        <w:rPr>
          <w:sz w:val="26"/>
          <w:szCs w:val="26"/>
        </w:rPr>
        <w:t>должны</w:t>
      </w:r>
      <w:r w:rsidRPr="004B1F93">
        <w:rPr>
          <w:sz w:val="26"/>
          <w:szCs w:val="26"/>
        </w:rPr>
        <w:t xml:space="preserve"> быть ис</w:t>
      </w:r>
      <w:r w:rsidRPr="004B1F93">
        <w:rPr>
          <w:sz w:val="26"/>
          <w:szCs w:val="26"/>
        </w:rPr>
        <w:softHyphen/>
        <w:t>правлены корректурным способом. Док</w:t>
      </w:r>
      <w:r w:rsidRPr="004B1F93">
        <w:rPr>
          <w:sz w:val="26"/>
          <w:szCs w:val="26"/>
        </w:rPr>
        <w:t>у</w:t>
      </w:r>
      <w:r w:rsidRPr="004B1F93">
        <w:rPr>
          <w:sz w:val="26"/>
          <w:szCs w:val="26"/>
        </w:rPr>
        <w:t xml:space="preserve">ментооборот </w:t>
      </w:r>
      <w:r w:rsidR="00637977" w:rsidRPr="004B1F93">
        <w:rPr>
          <w:sz w:val="26"/>
          <w:szCs w:val="26"/>
        </w:rPr>
        <w:t xml:space="preserve"> - </w:t>
      </w:r>
      <w:r w:rsidRPr="004B1F93">
        <w:rPr>
          <w:sz w:val="26"/>
          <w:szCs w:val="26"/>
        </w:rPr>
        <w:t>это дви</w:t>
      </w:r>
      <w:r w:rsidRPr="004B1F93">
        <w:rPr>
          <w:sz w:val="26"/>
          <w:szCs w:val="26"/>
        </w:rPr>
        <w:softHyphen/>
        <w:t>жение документов от момента их составления до сд</w:t>
      </w:r>
      <w:r w:rsidR="00BB5E1F" w:rsidRPr="004B1F93">
        <w:rPr>
          <w:sz w:val="26"/>
          <w:szCs w:val="26"/>
        </w:rPr>
        <w:t>ач</w:t>
      </w:r>
      <w:r w:rsidRPr="004B1F93">
        <w:rPr>
          <w:sz w:val="26"/>
          <w:szCs w:val="26"/>
        </w:rPr>
        <w:t>и в а</w:t>
      </w:r>
      <w:r w:rsidRPr="004B1F93">
        <w:rPr>
          <w:sz w:val="26"/>
          <w:szCs w:val="26"/>
        </w:rPr>
        <w:t>р</w:t>
      </w:r>
      <w:r w:rsidRPr="004B1F93">
        <w:rPr>
          <w:sz w:val="26"/>
          <w:szCs w:val="26"/>
        </w:rPr>
        <w:t>хив. Рационализация и упрощение документооборота влияют на сво</w:t>
      </w:r>
      <w:r w:rsidRPr="004B1F93">
        <w:rPr>
          <w:sz w:val="26"/>
          <w:szCs w:val="26"/>
        </w:rPr>
        <w:softHyphen/>
        <w:t>евременность принятия управленческих решений. После бухгал</w:t>
      </w:r>
      <w:r w:rsidRPr="004B1F93">
        <w:rPr>
          <w:sz w:val="26"/>
          <w:szCs w:val="26"/>
        </w:rPr>
        <w:softHyphen/>
        <w:t>терской обработки документы служат о</w:t>
      </w:r>
      <w:r w:rsidRPr="004B1F93">
        <w:rPr>
          <w:sz w:val="26"/>
          <w:szCs w:val="26"/>
        </w:rPr>
        <w:t>с</w:t>
      </w:r>
      <w:r w:rsidRPr="004B1F93">
        <w:rPr>
          <w:sz w:val="26"/>
          <w:szCs w:val="26"/>
        </w:rPr>
        <w:t>нованием для записи экономической информации в учетные регистры. Одн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ко</w:t>
      </w:r>
      <w:proofErr w:type="gramStart"/>
      <w:r w:rsidRPr="004B1F93">
        <w:rPr>
          <w:sz w:val="26"/>
          <w:szCs w:val="26"/>
        </w:rPr>
        <w:t>,</w:t>
      </w:r>
      <w:proofErr w:type="gramEnd"/>
      <w:r w:rsidRPr="004B1F93">
        <w:rPr>
          <w:sz w:val="26"/>
          <w:szCs w:val="26"/>
        </w:rPr>
        <w:t xml:space="preserve"> в хо</w:t>
      </w:r>
      <w:r w:rsidRPr="004B1F93">
        <w:rPr>
          <w:sz w:val="26"/>
          <w:szCs w:val="26"/>
        </w:rPr>
        <w:softHyphen/>
        <w:t>зяйственной деятельности организации имеют место такие опе</w:t>
      </w:r>
      <w:r w:rsidRPr="004B1F93">
        <w:rPr>
          <w:sz w:val="26"/>
          <w:szCs w:val="26"/>
        </w:rPr>
        <w:softHyphen/>
        <w:t>рации, которые в момент их совершения не могут быть зарегис</w:t>
      </w:r>
      <w:r w:rsidRPr="004B1F93">
        <w:rPr>
          <w:sz w:val="26"/>
          <w:szCs w:val="26"/>
        </w:rPr>
        <w:softHyphen/>
        <w:t>трированы и документал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но оформлены. Такие факты могут быть выявлены при помощи и</w:t>
      </w:r>
      <w:r w:rsidRPr="004B1F93">
        <w:rPr>
          <w:sz w:val="26"/>
          <w:szCs w:val="26"/>
        </w:rPr>
        <w:t>н</w:t>
      </w:r>
      <w:r w:rsidRPr="004B1F93">
        <w:rPr>
          <w:sz w:val="26"/>
          <w:szCs w:val="26"/>
        </w:rPr>
        <w:t>вентаризации, которая представляет собой способ проверки наличия и сост</w:t>
      </w:r>
      <w:r w:rsidRPr="004B1F93">
        <w:rPr>
          <w:sz w:val="26"/>
          <w:szCs w:val="26"/>
        </w:rPr>
        <w:t>о</w:t>
      </w:r>
      <w:r w:rsidRPr="004B1F93">
        <w:rPr>
          <w:sz w:val="26"/>
          <w:szCs w:val="26"/>
        </w:rPr>
        <w:t>яния товарно-матери</w:t>
      </w:r>
      <w:r w:rsidRPr="004B1F93">
        <w:rPr>
          <w:sz w:val="26"/>
          <w:szCs w:val="26"/>
        </w:rPr>
        <w:softHyphen/>
        <w:t>альных ценностей, денежных средств и расчетов на определен</w:t>
      </w:r>
      <w:r w:rsidRPr="004B1F93">
        <w:rPr>
          <w:sz w:val="26"/>
          <w:szCs w:val="26"/>
        </w:rPr>
        <w:softHyphen/>
        <w:t>ную дату.</w:t>
      </w:r>
    </w:p>
    <w:p w:rsidR="00BB5E1F" w:rsidRPr="004B1F93" w:rsidRDefault="00BB5E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4B1F93" w:rsidRDefault="004B1F93" w:rsidP="00BB5E1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</w:p>
    <w:p w:rsidR="004B1F93" w:rsidRDefault="004B1F93" w:rsidP="00BB5E1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</w:p>
    <w:p w:rsidR="00BB5E1F" w:rsidRPr="004B1F93" w:rsidRDefault="004B1F93" w:rsidP="00BB5E1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5</w:t>
      </w:r>
      <w:r w:rsidR="00BB5E1F" w:rsidRPr="004B1F93">
        <w:rPr>
          <w:b/>
          <w:sz w:val="26"/>
          <w:szCs w:val="26"/>
        </w:rPr>
        <w:t>.2 Инвентаризация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Для обеспечения достоверности данных бухгалтерского уче</w:t>
      </w:r>
      <w:r w:rsidRPr="004B1F93">
        <w:rPr>
          <w:sz w:val="26"/>
          <w:szCs w:val="26"/>
        </w:rPr>
        <w:softHyphen/>
        <w:t>та и отчетности проводится инвентаризация имущества и обя</w:t>
      </w:r>
      <w:r w:rsidRPr="004B1F93">
        <w:rPr>
          <w:sz w:val="26"/>
          <w:szCs w:val="26"/>
        </w:rPr>
        <w:softHyphen/>
        <w:t>зательств организации, в ходе которой проверяются и докумен</w:t>
      </w:r>
      <w:r w:rsidRPr="004B1F93">
        <w:rPr>
          <w:sz w:val="26"/>
          <w:szCs w:val="26"/>
        </w:rPr>
        <w:softHyphen/>
        <w:t>тально подтверждаются их наличие, с</w:t>
      </w:r>
      <w:r w:rsidRPr="004B1F93">
        <w:rPr>
          <w:sz w:val="26"/>
          <w:szCs w:val="26"/>
        </w:rPr>
        <w:t>о</w:t>
      </w:r>
      <w:r w:rsidRPr="004B1F93">
        <w:rPr>
          <w:sz w:val="26"/>
          <w:szCs w:val="26"/>
        </w:rPr>
        <w:t>стояние и оценка.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Основными задачами инвентаризации являются</w:t>
      </w:r>
      <w:r w:rsidR="000E7ECB" w:rsidRPr="004B1F93">
        <w:rPr>
          <w:sz w:val="26"/>
          <w:szCs w:val="26"/>
        </w:rPr>
        <w:t>:</w:t>
      </w:r>
    </w:p>
    <w:p w:rsidR="00090400" w:rsidRPr="004B1F93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выявление фактического наличия денежных средств и иму</w:t>
      </w:r>
      <w:r w:rsidRPr="004B1F93">
        <w:rPr>
          <w:sz w:val="26"/>
          <w:szCs w:val="26"/>
        </w:rPr>
        <w:softHyphen/>
        <w:t>щества</w:t>
      </w:r>
    </w:p>
    <w:p w:rsidR="00090400" w:rsidRPr="004B1F93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proofErr w:type="gramStart"/>
      <w:r w:rsidRPr="004B1F93">
        <w:rPr>
          <w:sz w:val="26"/>
          <w:szCs w:val="26"/>
        </w:rPr>
        <w:t>контроль за</w:t>
      </w:r>
      <w:proofErr w:type="gramEnd"/>
      <w:r w:rsidRPr="004B1F93">
        <w:rPr>
          <w:sz w:val="26"/>
          <w:szCs w:val="26"/>
        </w:rPr>
        <w:t xml:space="preserve"> сохранностью товарно-материальных запасов путем сопоста</w:t>
      </w:r>
      <w:r w:rsidRPr="004B1F93">
        <w:rPr>
          <w:sz w:val="26"/>
          <w:szCs w:val="26"/>
        </w:rPr>
        <w:t>в</w:t>
      </w:r>
      <w:r w:rsidRPr="004B1F93">
        <w:rPr>
          <w:sz w:val="26"/>
          <w:szCs w:val="26"/>
        </w:rPr>
        <w:t>ления фактического наличия с данными бухгал</w:t>
      </w:r>
      <w:r w:rsidRPr="004B1F93">
        <w:rPr>
          <w:sz w:val="26"/>
          <w:szCs w:val="26"/>
        </w:rPr>
        <w:softHyphen/>
        <w:t>терского учета;</w:t>
      </w:r>
    </w:p>
    <w:p w:rsidR="00090400" w:rsidRPr="004B1F93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выявление товарно-материальных запасов, частично по</w:t>
      </w:r>
      <w:r w:rsidRPr="004B1F93">
        <w:rPr>
          <w:sz w:val="26"/>
          <w:szCs w:val="26"/>
        </w:rPr>
        <w:softHyphen/>
        <w:t>терявших свое пе</w:t>
      </w:r>
      <w:r w:rsidRPr="004B1F93">
        <w:rPr>
          <w:sz w:val="26"/>
          <w:szCs w:val="26"/>
        </w:rPr>
        <w:t>р</w:t>
      </w:r>
      <w:r w:rsidRPr="004B1F93">
        <w:rPr>
          <w:sz w:val="26"/>
          <w:szCs w:val="26"/>
        </w:rPr>
        <w:t>воначальное качество.</w:t>
      </w:r>
    </w:p>
    <w:p w:rsidR="00090400" w:rsidRPr="004B1F93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проверка правильности соблюдения правил и условий хра</w:t>
      </w:r>
      <w:r w:rsidRPr="004B1F93">
        <w:rPr>
          <w:sz w:val="26"/>
          <w:szCs w:val="26"/>
        </w:rPr>
        <w:softHyphen/>
        <w:t>нения материал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ных ценностей и денежных средств;</w:t>
      </w:r>
    </w:p>
    <w:p w:rsidR="00090400" w:rsidRPr="004B1F93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проверка полноты отражения расчетов в учете.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Все проводимые на предприятии инвентаризации делятся по ряду пр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знаков:</w:t>
      </w:r>
    </w:p>
    <w:p w:rsidR="00CD5CC2" w:rsidRPr="004B1F93" w:rsidRDefault="00CD5CC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0E7ECB" w:rsidRPr="004B1F93" w:rsidRDefault="006C123A" w:rsidP="008F3213">
      <w:pPr>
        <w:shd w:val="clear" w:color="auto" w:fill="FFFFFF"/>
        <w:autoSpaceDE w:val="0"/>
        <w:autoSpaceDN w:val="0"/>
        <w:adjustRightInd w:val="0"/>
        <w:jc w:val="center"/>
        <w:rPr>
          <w:sz w:val="26"/>
          <w:szCs w:val="26"/>
        </w:rPr>
      </w:pPr>
      <w:r w:rsidRPr="004B1F93">
        <w:rPr>
          <w:noProof/>
          <w:sz w:val="26"/>
          <w:szCs w:val="26"/>
        </w:rPr>
        <w:drawing>
          <wp:inline distT="0" distB="0" distL="0" distR="0" wp14:anchorId="23968166" wp14:editId="5FEEE8F7">
            <wp:extent cx="5521325" cy="1957705"/>
            <wp:effectExtent l="0" t="0" r="3175" b="0"/>
            <wp:docPr id="1" name="Схе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6767" b="-10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195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Количество инвентаризаций в отчетном году, время их про</w:t>
      </w:r>
      <w:r w:rsidRPr="004B1F93">
        <w:rPr>
          <w:sz w:val="26"/>
          <w:szCs w:val="26"/>
        </w:rPr>
        <w:softHyphen/>
        <w:t>ведения, п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речень проверяемого имущества устанавливаются руководителем предпри</w:t>
      </w:r>
      <w:r w:rsidRPr="004B1F93">
        <w:rPr>
          <w:sz w:val="26"/>
          <w:szCs w:val="26"/>
        </w:rPr>
        <w:t>я</w:t>
      </w:r>
      <w:r w:rsidRPr="004B1F93">
        <w:rPr>
          <w:sz w:val="26"/>
          <w:szCs w:val="26"/>
        </w:rPr>
        <w:t>тия.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Для проведения инвентаризации на предприятии создается инвентаризац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онная комиссия. В ее состав включаются пред</w:t>
      </w:r>
      <w:r w:rsidRPr="004B1F93">
        <w:rPr>
          <w:sz w:val="26"/>
          <w:szCs w:val="26"/>
        </w:rPr>
        <w:softHyphen/>
        <w:t>ставители администрации, работники бухгалтерии, другие спе</w:t>
      </w:r>
      <w:r w:rsidRPr="004B1F93">
        <w:rPr>
          <w:sz w:val="26"/>
          <w:szCs w:val="26"/>
        </w:rPr>
        <w:softHyphen/>
        <w:t>циалисты. Для проведения инвентаризации издается пр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каз и назначается комиссия.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Инвентаризация проводится при обязательном участии чле</w:t>
      </w:r>
      <w:r w:rsidRPr="004B1F93">
        <w:rPr>
          <w:sz w:val="26"/>
          <w:szCs w:val="26"/>
        </w:rPr>
        <w:softHyphen/>
        <w:t>нов комиссии в полном составе, в присутствии материально-ответственных лиц, путем обязател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ного пересчета, взвешива</w:t>
      </w:r>
      <w:r w:rsidRPr="004B1F93">
        <w:rPr>
          <w:sz w:val="26"/>
          <w:szCs w:val="26"/>
        </w:rPr>
        <w:softHyphen/>
        <w:t>ния и обмера материальных ценностей. Выявленные р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зульта</w:t>
      </w:r>
      <w:r w:rsidRPr="004B1F93">
        <w:rPr>
          <w:sz w:val="26"/>
          <w:szCs w:val="26"/>
        </w:rPr>
        <w:softHyphen/>
        <w:t>ты заносятся в инвентаризационную опись, которая по оконча</w:t>
      </w:r>
      <w:r w:rsidRPr="004B1F93">
        <w:rPr>
          <w:sz w:val="26"/>
          <w:szCs w:val="26"/>
        </w:rPr>
        <w:softHyphen/>
        <w:t>нии инвент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ризации подписывается всеми членами комиссии и кл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довщиком.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До начала инвентаризации материально-ответственное лицо пишет расписку о том, что все деньги, материалы оприходова</w:t>
      </w:r>
      <w:r w:rsidRPr="004B1F93">
        <w:rPr>
          <w:sz w:val="26"/>
          <w:szCs w:val="26"/>
        </w:rPr>
        <w:softHyphen/>
        <w:t>ны или списаны, и документы на пр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ход и расход сданы в бух</w:t>
      </w:r>
      <w:r w:rsidRPr="004B1F93">
        <w:rPr>
          <w:sz w:val="26"/>
          <w:szCs w:val="26"/>
        </w:rPr>
        <w:softHyphen/>
        <w:t>галтерию.</w:t>
      </w:r>
    </w:p>
    <w:p w:rsidR="00090400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На основании сличительной ведомости и решения руководи</w:t>
      </w:r>
      <w:r w:rsidRPr="004B1F93">
        <w:rPr>
          <w:sz w:val="26"/>
          <w:szCs w:val="26"/>
        </w:rPr>
        <w:softHyphen/>
        <w:t>теля в бухгалт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рии делаются записи по результатам инвентари</w:t>
      </w:r>
      <w:r w:rsidRPr="004B1F93">
        <w:rPr>
          <w:sz w:val="26"/>
          <w:szCs w:val="26"/>
        </w:rPr>
        <w:softHyphen/>
        <w:t>зации.</w:t>
      </w:r>
    </w:p>
    <w:p w:rsidR="00952E25" w:rsidRPr="004B1F93" w:rsidRDefault="00952E2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090400" w:rsidRPr="004B1F93" w:rsidRDefault="004B1F9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="00090400" w:rsidRPr="004B1F93">
        <w:rPr>
          <w:b/>
          <w:sz w:val="26"/>
          <w:szCs w:val="26"/>
        </w:rPr>
        <w:t>.3 Учетные регистры, их виды, способы исправления ошибочных бу</w:t>
      </w:r>
      <w:r w:rsidR="00090400" w:rsidRPr="004B1F93">
        <w:rPr>
          <w:b/>
          <w:sz w:val="26"/>
          <w:szCs w:val="26"/>
        </w:rPr>
        <w:t>х</w:t>
      </w:r>
      <w:r w:rsidR="00090400" w:rsidRPr="004B1F93">
        <w:rPr>
          <w:b/>
          <w:sz w:val="26"/>
          <w:szCs w:val="26"/>
        </w:rPr>
        <w:t>галтерских записей</w:t>
      </w:r>
    </w:p>
    <w:p w:rsidR="008E5A55" w:rsidRPr="004B1F93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4B1F93">
        <w:rPr>
          <w:sz w:val="26"/>
          <w:szCs w:val="26"/>
        </w:rPr>
        <w:t>Информация, содержащаяся в принятых к учету первичных документах, накапливается и систематизируется в соответствии</w:t>
      </w:r>
      <w:r w:rsidR="00952E25" w:rsidRPr="004B1F93">
        <w:rPr>
          <w:sz w:val="26"/>
          <w:szCs w:val="26"/>
        </w:rPr>
        <w:t xml:space="preserve"> </w:t>
      </w:r>
      <w:r w:rsidR="008E5A55" w:rsidRPr="004B1F93">
        <w:rPr>
          <w:sz w:val="26"/>
          <w:szCs w:val="26"/>
        </w:rPr>
        <w:t>с экономическим с</w:t>
      </w:r>
      <w:r w:rsidR="008E5A55" w:rsidRPr="004B1F93">
        <w:rPr>
          <w:sz w:val="26"/>
          <w:szCs w:val="26"/>
        </w:rPr>
        <w:t>о</w:t>
      </w:r>
      <w:r w:rsidR="008E5A55" w:rsidRPr="004B1F93">
        <w:rPr>
          <w:sz w:val="26"/>
          <w:szCs w:val="26"/>
        </w:rPr>
        <w:t xml:space="preserve">держанием в подготовленных </w:t>
      </w:r>
      <w:r w:rsidR="008E5A55" w:rsidRPr="004B1F93">
        <w:rPr>
          <w:bCs/>
          <w:sz w:val="26"/>
          <w:szCs w:val="26"/>
        </w:rPr>
        <w:t>ручным</w:t>
      </w:r>
      <w:r w:rsidR="008E5A55" w:rsidRPr="004B1F93">
        <w:rPr>
          <w:b/>
          <w:bCs/>
          <w:sz w:val="26"/>
          <w:szCs w:val="26"/>
        </w:rPr>
        <w:t xml:space="preserve"> </w:t>
      </w:r>
      <w:r w:rsidR="008E5A55" w:rsidRPr="004B1F93">
        <w:rPr>
          <w:sz w:val="26"/>
          <w:szCs w:val="26"/>
        </w:rPr>
        <w:t>спо</w:t>
      </w:r>
      <w:r w:rsidR="008E5A55" w:rsidRPr="004B1F93">
        <w:rPr>
          <w:sz w:val="26"/>
          <w:szCs w:val="26"/>
        </w:rPr>
        <w:softHyphen/>
        <w:t>собом либо с помощью компьютерной систем</w:t>
      </w:r>
      <w:r w:rsidR="00952E25" w:rsidRPr="004B1F93">
        <w:rPr>
          <w:sz w:val="26"/>
          <w:szCs w:val="26"/>
        </w:rPr>
        <w:t>ы р</w:t>
      </w:r>
      <w:r w:rsidR="00952E25" w:rsidRPr="004B1F93">
        <w:rPr>
          <w:sz w:val="26"/>
          <w:szCs w:val="26"/>
        </w:rPr>
        <w:t>е</w:t>
      </w:r>
      <w:r w:rsidR="00952E25" w:rsidRPr="004B1F93">
        <w:rPr>
          <w:sz w:val="26"/>
          <w:szCs w:val="26"/>
        </w:rPr>
        <w:lastRenderedPageBreak/>
        <w:t>гистрах</w:t>
      </w:r>
      <w:r w:rsidR="008E5A55" w:rsidRPr="004B1F93">
        <w:rPr>
          <w:sz w:val="26"/>
          <w:szCs w:val="26"/>
        </w:rPr>
        <w:t xml:space="preserve"> бух</w:t>
      </w:r>
      <w:r w:rsidR="008E5A55" w:rsidRPr="004B1F93">
        <w:rPr>
          <w:sz w:val="26"/>
          <w:szCs w:val="26"/>
        </w:rPr>
        <w:softHyphen/>
        <w:t>галтерского учета (карточки, ведомости, жу</w:t>
      </w:r>
      <w:r w:rsidR="008E5A55" w:rsidRPr="004B1F93">
        <w:rPr>
          <w:sz w:val="26"/>
          <w:szCs w:val="26"/>
        </w:rPr>
        <w:t>р</w:t>
      </w:r>
      <w:r w:rsidR="008E5A55" w:rsidRPr="004B1F93">
        <w:rPr>
          <w:sz w:val="26"/>
          <w:szCs w:val="26"/>
        </w:rPr>
        <w:t>налы ордера, глав</w:t>
      </w:r>
      <w:r w:rsidR="008E5A55" w:rsidRPr="004B1F93">
        <w:rPr>
          <w:sz w:val="26"/>
          <w:szCs w:val="26"/>
        </w:rPr>
        <w:softHyphen/>
        <w:t>ная и др.</w:t>
      </w:r>
      <w:r w:rsidR="00952E25" w:rsidRPr="004B1F93">
        <w:rPr>
          <w:sz w:val="26"/>
          <w:szCs w:val="26"/>
        </w:rPr>
        <w:t xml:space="preserve"> </w:t>
      </w:r>
      <w:r w:rsidR="008E5A55" w:rsidRPr="004B1F93">
        <w:rPr>
          <w:sz w:val="26"/>
          <w:szCs w:val="26"/>
        </w:rPr>
        <w:t>книги).</w:t>
      </w:r>
      <w:proofErr w:type="gramEnd"/>
      <w:r w:rsidR="008E5A55" w:rsidRPr="004B1F93">
        <w:rPr>
          <w:sz w:val="26"/>
          <w:szCs w:val="26"/>
        </w:rPr>
        <w:t xml:space="preserve"> Учетные регистры являются </w:t>
      </w:r>
      <w:r w:rsidR="008E5A55" w:rsidRPr="004B1F93">
        <w:rPr>
          <w:bCs/>
          <w:sz w:val="26"/>
          <w:szCs w:val="26"/>
        </w:rPr>
        <w:t>важнейшим</w:t>
      </w:r>
      <w:r w:rsidR="008E5A55" w:rsidRPr="004B1F93">
        <w:rPr>
          <w:b/>
          <w:bCs/>
          <w:sz w:val="26"/>
          <w:szCs w:val="26"/>
        </w:rPr>
        <w:t xml:space="preserve"> </w:t>
      </w:r>
      <w:r w:rsidR="008E5A55" w:rsidRPr="004B1F93">
        <w:rPr>
          <w:sz w:val="26"/>
          <w:szCs w:val="26"/>
        </w:rPr>
        <w:t>сред</w:t>
      </w:r>
      <w:r w:rsidR="008E5A55" w:rsidRPr="004B1F93">
        <w:rPr>
          <w:sz w:val="26"/>
          <w:szCs w:val="26"/>
        </w:rPr>
        <w:softHyphen/>
        <w:t>ством ведения бухгалтерского учета, составления отчетности, получения показателей, характеризующих деятел</w:t>
      </w:r>
      <w:r w:rsidR="008E5A55" w:rsidRPr="004B1F93">
        <w:rPr>
          <w:sz w:val="26"/>
          <w:szCs w:val="26"/>
        </w:rPr>
        <w:t>ь</w:t>
      </w:r>
      <w:r w:rsidR="008E5A55" w:rsidRPr="004B1F93">
        <w:rPr>
          <w:sz w:val="26"/>
          <w:szCs w:val="26"/>
        </w:rPr>
        <w:t>ность органи</w:t>
      </w:r>
      <w:r w:rsidR="008E5A55" w:rsidRPr="004B1F93">
        <w:rPr>
          <w:sz w:val="26"/>
          <w:szCs w:val="26"/>
        </w:rPr>
        <w:softHyphen/>
        <w:t>зации. Формы и требования к ним утверждаются уполномочен</w:t>
      </w:r>
      <w:r w:rsidR="008E5A55" w:rsidRPr="004B1F93">
        <w:rPr>
          <w:sz w:val="26"/>
          <w:szCs w:val="26"/>
        </w:rPr>
        <w:softHyphen/>
        <w:t>ным о</w:t>
      </w:r>
      <w:r w:rsidR="008E5A55" w:rsidRPr="004B1F93">
        <w:rPr>
          <w:sz w:val="26"/>
          <w:szCs w:val="26"/>
        </w:rPr>
        <w:t>р</w:t>
      </w:r>
      <w:r w:rsidR="008E5A55" w:rsidRPr="004B1F93">
        <w:rPr>
          <w:sz w:val="26"/>
          <w:szCs w:val="26"/>
        </w:rPr>
        <w:t>ганом.</w:t>
      </w:r>
    </w:p>
    <w:p w:rsidR="00952E25" w:rsidRPr="004B1F93" w:rsidRDefault="006C123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noProof/>
          <w:sz w:val="26"/>
          <w:szCs w:val="26"/>
        </w:rPr>
        <w:drawing>
          <wp:inline distT="0" distB="0" distL="0" distR="0" wp14:anchorId="6B6C2D6F" wp14:editId="3017F622">
            <wp:extent cx="5591810" cy="2485390"/>
            <wp:effectExtent l="0" t="0" r="8890" b="0"/>
            <wp:docPr id="2" name="Схе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081" r="-1346" b="-3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81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Записи в учетные регистры производят вручную или на ком</w:t>
      </w:r>
      <w:r w:rsidRPr="004B1F93">
        <w:rPr>
          <w:sz w:val="26"/>
          <w:szCs w:val="26"/>
        </w:rPr>
        <w:softHyphen/>
        <w:t>пьютере; лине</w:t>
      </w:r>
      <w:r w:rsidRPr="004B1F93">
        <w:rPr>
          <w:sz w:val="26"/>
          <w:szCs w:val="26"/>
        </w:rPr>
        <w:t>й</w:t>
      </w:r>
      <w:r w:rsidRPr="004B1F93">
        <w:rPr>
          <w:sz w:val="26"/>
          <w:szCs w:val="26"/>
        </w:rPr>
        <w:t>ным или шахматным способом.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При линейном способе дебетовые и кредитовые записи де</w:t>
      </w:r>
      <w:r w:rsidRPr="004B1F93">
        <w:rPr>
          <w:sz w:val="26"/>
          <w:szCs w:val="26"/>
        </w:rPr>
        <w:softHyphen/>
        <w:t>лаются по одной строке.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При шахматной форме записи, сумма по хозяйственным опе</w:t>
      </w:r>
      <w:r w:rsidRPr="004B1F93">
        <w:rPr>
          <w:sz w:val="26"/>
          <w:szCs w:val="26"/>
        </w:rPr>
        <w:softHyphen/>
        <w:t>рациям запис</w:t>
      </w:r>
      <w:r w:rsidRPr="004B1F93">
        <w:rPr>
          <w:sz w:val="26"/>
          <w:szCs w:val="26"/>
        </w:rPr>
        <w:t>ы</w:t>
      </w:r>
      <w:r w:rsidRPr="004B1F93">
        <w:rPr>
          <w:sz w:val="26"/>
          <w:szCs w:val="26"/>
        </w:rPr>
        <w:t>вается лишь один раз, но одновременно на пе</w:t>
      </w:r>
      <w:r w:rsidRPr="004B1F93">
        <w:rPr>
          <w:sz w:val="26"/>
          <w:szCs w:val="26"/>
        </w:rPr>
        <w:softHyphen/>
        <w:t>ресечении дебета и кредита соотве</w:t>
      </w:r>
      <w:r w:rsidRPr="004B1F93">
        <w:rPr>
          <w:sz w:val="26"/>
          <w:szCs w:val="26"/>
        </w:rPr>
        <w:t>т</w:t>
      </w:r>
      <w:r w:rsidRPr="004B1F93">
        <w:rPr>
          <w:sz w:val="26"/>
          <w:szCs w:val="26"/>
        </w:rPr>
        <w:t>ствующих счетов.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При заполнении учетных регистров могут быть допущены ошиб</w:t>
      </w:r>
      <w:r w:rsidRPr="004B1F93">
        <w:rPr>
          <w:sz w:val="26"/>
          <w:szCs w:val="26"/>
        </w:rPr>
        <w:softHyphen/>
        <w:t>ки. Они должны быть выявлены и исправлены. Существуют три способа исправления ош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бок: корректурный способ, способ до</w:t>
      </w:r>
      <w:r w:rsidRPr="004B1F93">
        <w:rPr>
          <w:sz w:val="26"/>
          <w:szCs w:val="26"/>
        </w:rPr>
        <w:softHyphen/>
        <w:t xml:space="preserve">полнительной и </w:t>
      </w:r>
      <w:proofErr w:type="spellStart"/>
      <w:r w:rsidRPr="004B1F93">
        <w:rPr>
          <w:sz w:val="26"/>
          <w:szCs w:val="26"/>
        </w:rPr>
        <w:t>сторнировочной</w:t>
      </w:r>
      <w:proofErr w:type="spellEnd"/>
      <w:r w:rsidRPr="004B1F93">
        <w:rPr>
          <w:sz w:val="26"/>
          <w:szCs w:val="26"/>
        </w:rPr>
        <w:t xml:space="preserve"> записи. Сп</w:t>
      </w:r>
      <w:r w:rsidRPr="004B1F93">
        <w:rPr>
          <w:sz w:val="26"/>
          <w:szCs w:val="26"/>
        </w:rPr>
        <w:t>о</w:t>
      </w:r>
      <w:r w:rsidRPr="004B1F93">
        <w:rPr>
          <w:sz w:val="26"/>
          <w:szCs w:val="26"/>
        </w:rPr>
        <w:t>соб исправления оши</w:t>
      </w:r>
      <w:r w:rsidRPr="004B1F93">
        <w:rPr>
          <w:sz w:val="26"/>
          <w:szCs w:val="26"/>
        </w:rPr>
        <w:softHyphen/>
        <w:t>бок зависит от момента выявления и характера ошибки.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>Например: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1. Если ошибка обнаружена в учетном регистре до подсчета итогов, то и</w:t>
      </w:r>
      <w:r w:rsidRPr="004B1F93">
        <w:rPr>
          <w:sz w:val="26"/>
          <w:szCs w:val="26"/>
        </w:rPr>
        <w:t>с</w:t>
      </w:r>
      <w:r w:rsidRPr="004B1F93">
        <w:rPr>
          <w:sz w:val="26"/>
          <w:szCs w:val="26"/>
        </w:rPr>
        <w:t>правление производится корректурным способом. При этом ошибочная запись з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черкивается одной чертой и де</w:t>
      </w:r>
      <w:r w:rsidRPr="004B1F93">
        <w:rPr>
          <w:sz w:val="26"/>
          <w:szCs w:val="26"/>
        </w:rPr>
        <w:softHyphen/>
        <w:t>лается письменная оговорка с указанием текста, д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ты исправ</w:t>
      </w:r>
      <w:r w:rsidRPr="004B1F93">
        <w:rPr>
          <w:sz w:val="26"/>
          <w:szCs w:val="26"/>
        </w:rPr>
        <w:softHyphen/>
        <w:t>ления и подписи должностного лица, сделавшего и</w:t>
      </w:r>
      <w:r w:rsidRPr="004B1F93">
        <w:rPr>
          <w:sz w:val="26"/>
          <w:szCs w:val="26"/>
        </w:rPr>
        <w:t>с</w:t>
      </w:r>
      <w:r w:rsidRPr="004B1F93">
        <w:rPr>
          <w:sz w:val="26"/>
          <w:szCs w:val="26"/>
        </w:rPr>
        <w:t>правления.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2. Если ошибка обнаружена после подсчета итогов в другом отчетном пер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оде, то применяется два способа исправления ошибок: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а) способ дополнительной записи применяется при исправ</w:t>
      </w:r>
      <w:r w:rsidRPr="004B1F93">
        <w:rPr>
          <w:sz w:val="26"/>
          <w:szCs w:val="26"/>
        </w:rPr>
        <w:softHyphen/>
        <w:t>лении суммы в большую сторону; при правильной корреспон</w:t>
      </w:r>
      <w:r w:rsidRPr="004B1F93">
        <w:rPr>
          <w:sz w:val="26"/>
          <w:szCs w:val="26"/>
        </w:rPr>
        <w:softHyphen/>
        <w:t>денции счетов;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б</w:t>
      </w:r>
      <w:proofErr w:type="gramStart"/>
      <w:r w:rsidRPr="004B1F93">
        <w:rPr>
          <w:sz w:val="26"/>
          <w:szCs w:val="26"/>
        </w:rPr>
        <w:t>)с</w:t>
      </w:r>
      <w:proofErr w:type="gramEnd"/>
      <w:r w:rsidRPr="004B1F93">
        <w:rPr>
          <w:sz w:val="26"/>
          <w:szCs w:val="26"/>
        </w:rPr>
        <w:t xml:space="preserve">пособ «красного </w:t>
      </w:r>
      <w:proofErr w:type="spellStart"/>
      <w:r w:rsidRPr="004B1F93">
        <w:rPr>
          <w:sz w:val="26"/>
          <w:szCs w:val="26"/>
        </w:rPr>
        <w:t>сторно</w:t>
      </w:r>
      <w:proofErr w:type="spellEnd"/>
      <w:r w:rsidRPr="004B1F93">
        <w:rPr>
          <w:sz w:val="26"/>
          <w:szCs w:val="26"/>
        </w:rPr>
        <w:t>» применяется при исправлении суммы в мен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шую сторону или исправления самой корреспон</w:t>
      </w:r>
      <w:r w:rsidRPr="004B1F93">
        <w:rPr>
          <w:sz w:val="26"/>
          <w:szCs w:val="26"/>
        </w:rPr>
        <w:softHyphen/>
        <w:t xml:space="preserve">денции счетов. При применении способа красного </w:t>
      </w:r>
      <w:proofErr w:type="spellStart"/>
      <w:r w:rsidRPr="004B1F93">
        <w:rPr>
          <w:sz w:val="26"/>
          <w:szCs w:val="26"/>
        </w:rPr>
        <w:t>сторно</w:t>
      </w:r>
      <w:proofErr w:type="spellEnd"/>
      <w:r w:rsidRPr="004B1F93">
        <w:rPr>
          <w:sz w:val="26"/>
          <w:szCs w:val="26"/>
        </w:rPr>
        <w:t>, сум</w:t>
      </w:r>
      <w:r w:rsidRPr="004B1F93">
        <w:rPr>
          <w:sz w:val="26"/>
          <w:szCs w:val="26"/>
        </w:rPr>
        <w:softHyphen/>
        <w:t>ма записывается красными чернилами или заключ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ется в пря</w:t>
      </w:r>
      <w:r w:rsidRPr="004B1F93">
        <w:rPr>
          <w:sz w:val="26"/>
          <w:szCs w:val="26"/>
        </w:rPr>
        <w:softHyphen/>
        <w:t xml:space="preserve">моугольник. В бухгалтерском учете не применяется знак минус. При подсчете итогов </w:t>
      </w:r>
      <w:proofErr w:type="spellStart"/>
      <w:r w:rsidRPr="004B1F93">
        <w:rPr>
          <w:sz w:val="26"/>
          <w:szCs w:val="26"/>
        </w:rPr>
        <w:t>сторнировочная</w:t>
      </w:r>
      <w:proofErr w:type="spellEnd"/>
      <w:r w:rsidRPr="004B1F93">
        <w:rPr>
          <w:sz w:val="26"/>
          <w:szCs w:val="26"/>
        </w:rPr>
        <w:t xml:space="preserve"> запись вычитается.</w:t>
      </w:r>
    </w:p>
    <w:p w:rsidR="00F15A85" w:rsidRPr="004B1F93" w:rsidRDefault="00F15A8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E5A55" w:rsidRPr="004B1F93" w:rsidRDefault="004B1F93" w:rsidP="00A76189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bookmarkStart w:id="0" w:name="_GoBack"/>
      <w:bookmarkEnd w:id="0"/>
      <w:r w:rsidR="00A76189" w:rsidRPr="004B1F93">
        <w:rPr>
          <w:b/>
          <w:sz w:val="26"/>
          <w:szCs w:val="26"/>
        </w:rPr>
        <w:t>.</w:t>
      </w:r>
      <w:r w:rsidR="008E5A55" w:rsidRPr="004B1F93">
        <w:rPr>
          <w:b/>
          <w:sz w:val="26"/>
          <w:szCs w:val="26"/>
        </w:rPr>
        <w:t>4 Формы ведения бухгалтерского учета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b/>
          <w:i/>
          <w:iCs/>
          <w:sz w:val="26"/>
          <w:szCs w:val="26"/>
        </w:rPr>
        <w:t>Формы бухгалтерского учета</w:t>
      </w:r>
      <w:r w:rsidRPr="004B1F93">
        <w:rPr>
          <w:i/>
          <w:iCs/>
          <w:sz w:val="26"/>
          <w:szCs w:val="26"/>
        </w:rPr>
        <w:t xml:space="preserve"> </w:t>
      </w:r>
      <w:r w:rsidRPr="004B1F93">
        <w:rPr>
          <w:sz w:val="26"/>
          <w:szCs w:val="26"/>
        </w:rPr>
        <w:t>- это правила и порядок осуществления бу</w:t>
      </w:r>
      <w:r w:rsidRPr="004B1F93">
        <w:rPr>
          <w:sz w:val="26"/>
          <w:szCs w:val="26"/>
        </w:rPr>
        <w:t>х</w:t>
      </w:r>
      <w:r w:rsidRPr="004B1F93">
        <w:rPr>
          <w:sz w:val="26"/>
          <w:szCs w:val="26"/>
        </w:rPr>
        <w:t>галтерского учета с применением совокуп</w:t>
      </w:r>
      <w:r w:rsidRPr="004B1F93">
        <w:rPr>
          <w:sz w:val="26"/>
          <w:szCs w:val="26"/>
        </w:rPr>
        <w:softHyphen/>
        <w:t xml:space="preserve">ности учетных регистров и определенной </w:t>
      </w:r>
      <w:r w:rsidRPr="004B1F93">
        <w:rPr>
          <w:sz w:val="26"/>
          <w:szCs w:val="26"/>
        </w:rPr>
        <w:lastRenderedPageBreak/>
        <w:t>последовательностью их заполнения. Форма бухгалтерского учета определяет связь аналитического и синтетического учета, методику регистрации хозяйстве</w:t>
      </w:r>
      <w:r w:rsidRPr="004B1F93">
        <w:rPr>
          <w:sz w:val="26"/>
          <w:szCs w:val="26"/>
        </w:rPr>
        <w:t>н</w:t>
      </w:r>
      <w:r w:rsidRPr="004B1F93">
        <w:rPr>
          <w:sz w:val="26"/>
          <w:szCs w:val="26"/>
        </w:rPr>
        <w:t>ных операций и организацию учетного процесса. Су</w:t>
      </w:r>
      <w:r w:rsidRPr="004B1F93">
        <w:rPr>
          <w:sz w:val="26"/>
          <w:szCs w:val="26"/>
        </w:rPr>
        <w:softHyphen/>
        <w:t>ществуют следующие формы бухгалтерского учета:</w:t>
      </w:r>
    </w:p>
    <w:p w:rsidR="008E5A55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1. </w:t>
      </w:r>
      <w:proofErr w:type="spellStart"/>
      <w:r w:rsidRPr="004B1F93">
        <w:rPr>
          <w:i/>
          <w:iCs/>
          <w:sz w:val="26"/>
          <w:szCs w:val="26"/>
        </w:rPr>
        <w:t>Журнально</w:t>
      </w:r>
      <w:proofErr w:type="spellEnd"/>
      <w:r w:rsidRPr="004B1F93">
        <w:rPr>
          <w:i/>
          <w:iCs/>
          <w:sz w:val="26"/>
          <w:szCs w:val="26"/>
        </w:rPr>
        <w:t xml:space="preserve"> ордерная форма </w:t>
      </w:r>
      <w:r w:rsidRPr="004B1F93">
        <w:rPr>
          <w:sz w:val="26"/>
          <w:szCs w:val="26"/>
        </w:rPr>
        <w:t>основана на заполнении ос</w:t>
      </w:r>
      <w:r w:rsidRPr="004B1F93">
        <w:rPr>
          <w:sz w:val="26"/>
          <w:szCs w:val="26"/>
        </w:rPr>
        <w:softHyphen/>
        <w:t>новного рег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стра в виде журнала-ордера.</w:t>
      </w:r>
    </w:p>
    <w:p w:rsidR="00C26B94" w:rsidRPr="004B1F93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Журналы-ордера имеют разные формы построения, запол</w:t>
      </w:r>
      <w:r w:rsidRPr="004B1F93">
        <w:rPr>
          <w:sz w:val="26"/>
          <w:szCs w:val="26"/>
        </w:rPr>
        <w:softHyphen/>
        <w:t>няются по Кредиту определенных счетов. Журналы-ордера по</w:t>
      </w:r>
      <w:r w:rsidRPr="004B1F93">
        <w:rPr>
          <w:sz w:val="26"/>
          <w:szCs w:val="26"/>
        </w:rPr>
        <w:softHyphen/>
        <w:t>строены по шахматному принципу на свободных листах специ</w:t>
      </w:r>
      <w:r w:rsidRPr="004B1F93">
        <w:rPr>
          <w:sz w:val="26"/>
          <w:szCs w:val="26"/>
        </w:rPr>
        <w:softHyphen/>
        <w:t>ального графления. Журналы-ордера и ведомости к жу</w:t>
      </w:r>
      <w:r w:rsidRPr="004B1F93">
        <w:rPr>
          <w:sz w:val="26"/>
          <w:szCs w:val="26"/>
        </w:rPr>
        <w:t>р</w:t>
      </w:r>
      <w:r w:rsidRPr="004B1F93">
        <w:rPr>
          <w:sz w:val="26"/>
          <w:szCs w:val="26"/>
        </w:rPr>
        <w:t>налам-ордерам заполняются на основании данных сгрупп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рованных первичных документов. В журналах-ордерах предусмотрена ти</w:t>
      </w:r>
      <w:r w:rsidRPr="004B1F93">
        <w:rPr>
          <w:sz w:val="26"/>
          <w:szCs w:val="26"/>
        </w:rPr>
        <w:softHyphen/>
        <w:t>повая корреспонденция счетов, которая обеспечивает правиль</w:t>
      </w:r>
      <w:r w:rsidRPr="004B1F93">
        <w:rPr>
          <w:sz w:val="26"/>
          <w:szCs w:val="26"/>
        </w:rPr>
        <w:softHyphen/>
        <w:t>ную группировку хозяйственных операций. Пров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ренные итого</w:t>
      </w:r>
      <w:r w:rsidRPr="004B1F93">
        <w:rPr>
          <w:sz w:val="26"/>
          <w:szCs w:val="26"/>
        </w:rPr>
        <w:softHyphen/>
        <w:t>вые данные журналов ордеров в конце месяца переносятся в Главную книгу. Главная книга - это основной сводный регистр синтетического учета, она открывается на год. Для каждого син</w:t>
      </w:r>
      <w:r w:rsidRPr="004B1F93">
        <w:rPr>
          <w:sz w:val="26"/>
          <w:szCs w:val="26"/>
        </w:rPr>
        <w:softHyphen/>
        <w:t>тетического учета в ней отводится отдельный лист, где ежеме</w:t>
      </w:r>
      <w:r w:rsidRPr="004B1F93">
        <w:rPr>
          <w:sz w:val="26"/>
          <w:szCs w:val="26"/>
        </w:rPr>
        <w:softHyphen/>
        <w:t>сячно отдельной строкой по каждому счету заносится сальдо на начало, обороты по дебету и кредиту и сальдо на конец ме</w:t>
      </w:r>
      <w:r w:rsidR="00C26B94" w:rsidRPr="004B1F93">
        <w:rPr>
          <w:sz w:val="26"/>
          <w:szCs w:val="26"/>
        </w:rPr>
        <w:t>сяца. На основании да</w:t>
      </w:r>
      <w:r w:rsidR="00C26B94" w:rsidRPr="004B1F93">
        <w:rPr>
          <w:sz w:val="26"/>
          <w:szCs w:val="26"/>
        </w:rPr>
        <w:t>н</w:t>
      </w:r>
      <w:r w:rsidR="00C26B94" w:rsidRPr="004B1F93">
        <w:rPr>
          <w:sz w:val="26"/>
          <w:szCs w:val="26"/>
        </w:rPr>
        <w:t xml:space="preserve">ных Главной книги и </w:t>
      </w:r>
      <w:r w:rsidR="00763754" w:rsidRPr="004B1F93">
        <w:rPr>
          <w:sz w:val="26"/>
          <w:szCs w:val="26"/>
        </w:rPr>
        <w:t>соответствующих р</w:t>
      </w:r>
      <w:r w:rsidR="00C26B94" w:rsidRPr="004B1F93">
        <w:rPr>
          <w:sz w:val="26"/>
          <w:szCs w:val="26"/>
        </w:rPr>
        <w:t>егистров составляются формы финанс</w:t>
      </w:r>
      <w:r w:rsidR="00C26B94" w:rsidRPr="004B1F93">
        <w:rPr>
          <w:sz w:val="26"/>
          <w:szCs w:val="26"/>
        </w:rPr>
        <w:t>о</w:t>
      </w:r>
      <w:r w:rsidR="00C26B94" w:rsidRPr="004B1F93">
        <w:rPr>
          <w:sz w:val="26"/>
          <w:szCs w:val="26"/>
        </w:rPr>
        <w:t>вой о</w:t>
      </w:r>
      <w:r w:rsidR="00763754" w:rsidRPr="004B1F93">
        <w:rPr>
          <w:sz w:val="26"/>
          <w:szCs w:val="26"/>
        </w:rPr>
        <w:t>тчетности.</w:t>
      </w:r>
      <w:r w:rsidR="00C26B94" w:rsidRPr="004B1F93">
        <w:rPr>
          <w:sz w:val="26"/>
          <w:szCs w:val="26"/>
        </w:rPr>
        <w:t xml:space="preserve"> Парал</w:t>
      </w:r>
      <w:r w:rsidR="00C26B94" w:rsidRPr="004B1F93">
        <w:rPr>
          <w:sz w:val="26"/>
          <w:szCs w:val="26"/>
        </w:rPr>
        <w:softHyphen/>
        <w:t>лельно синтетическому учету ведется аналитический учет в различных ведомостях, карточках, книгах. Данные регистров аналит</w:t>
      </w:r>
      <w:r w:rsidR="00C26B94" w:rsidRPr="004B1F93">
        <w:rPr>
          <w:sz w:val="26"/>
          <w:szCs w:val="26"/>
        </w:rPr>
        <w:t>и</w:t>
      </w:r>
      <w:r w:rsidR="00C26B94" w:rsidRPr="004B1F93">
        <w:rPr>
          <w:sz w:val="26"/>
          <w:szCs w:val="26"/>
        </w:rPr>
        <w:t>ческого учета должны соответ</w:t>
      </w:r>
      <w:r w:rsidR="00763754" w:rsidRPr="004B1F93">
        <w:rPr>
          <w:sz w:val="26"/>
          <w:szCs w:val="26"/>
        </w:rPr>
        <w:t>ствовать</w:t>
      </w:r>
      <w:r w:rsidR="00C26B94" w:rsidRPr="004B1F93">
        <w:rPr>
          <w:sz w:val="26"/>
          <w:szCs w:val="26"/>
        </w:rPr>
        <w:t xml:space="preserve"> данным синте</w:t>
      </w:r>
      <w:r w:rsidR="00C26B94" w:rsidRPr="004B1F93">
        <w:rPr>
          <w:sz w:val="26"/>
          <w:szCs w:val="26"/>
        </w:rPr>
        <w:softHyphen/>
        <w:t>тического учета.</w:t>
      </w:r>
    </w:p>
    <w:p w:rsidR="00C26B94" w:rsidRPr="004B1F93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2. Мемориально-ордерная форма </w:t>
      </w:r>
      <w:r w:rsidRPr="004B1F93">
        <w:rPr>
          <w:sz w:val="26"/>
          <w:szCs w:val="26"/>
        </w:rPr>
        <w:t>применяется в банках и бюджетных орг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низациях. При этой форме учета поступающие в бухгалтерию документы накапл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 xml:space="preserve">ваются и регистрируются в </w:t>
      </w:r>
      <w:proofErr w:type="spellStart"/>
      <w:r w:rsidRPr="004B1F93">
        <w:rPr>
          <w:sz w:val="26"/>
          <w:szCs w:val="26"/>
        </w:rPr>
        <w:t>группировочных</w:t>
      </w:r>
      <w:proofErr w:type="spellEnd"/>
      <w:r w:rsidRPr="004B1F93">
        <w:rPr>
          <w:sz w:val="26"/>
          <w:szCs w:val="26"/>
        </w:rPr>
        <w:t xml:space="preserve"> и накопительных ведомостях по гру</w:t>
      </w:r>
      <w:r w:rsidRPr="004B1F93">
        <w:rPr>
          <w:sz w:val="26"/>
          <w:szCs w:val="26"/>
        </w:rPr>
        <w:t>п</w:t>
      </w:r>
      <w:r w:rsidRPr="004B1F93">
        <w:rPr>
          <w:sz w:val="26"/>
          <w:szCs w:val="26"/>
        </w:rPr>
        <w:t>пам одно</w:t>
      </w:r>
      <w:r w:rsidRPr="004B1F93">
        <w:rPr>
          <w:sz w:val="26"/>
          <w:szCs w:val="26"/>
        </w:rPr>
        <w:softHyphen/>
        <w:t xml:space="preserve">родных операций, итоги из которых, затем </w:t>
      </w:r>
      <w:r w:rsidR="00763754" w:rsidRPr="004B1F93">
        <w:rPr>
          <w:sz w:val="26"/>
          <w:szCs w:val="26"/>
        </w:rPr>
        <w:t>переносятся в</w:t>
      </w:r>
      <w:r w:rsidRPr="004B1F93">
        <w:rPr>
          <w:sz w:val="26"/>
          <w:szCs w:val="26"/>
        </w:rPr>
        <w:t xml:space="preserve"> отдель</w:t>
      </w:r>
      <w:r w:rsidRPr="004B1F93">
        <w:rPr>
          <w:sz w:val="26"/>
          <w:szCs w:val="26"/>
        </w:rPr>
        <w:softHyphen/>
        <w:t>ный м</w:t>
      </w:r>
      <w:r w:rsidRPr="004B1F93">
        <w:rPr>
          <w:sz w:val="26"/>
          <w:szCs w:val="26"/>
        </w:rPr>
        <w:t>е</w:t>
      </w:r>
      <w:r w:rsidRPr="004B1F93">
        <w:rPr>
          <w:sz w:val="26"/>
          <w:szCs w:val="26"/>
        </w:rPr>
        <w:t>мориальный ордер. Основным регистром является ме</w:t>
      </w:r>
      <w:r w:rsidRPr="004B1F93">
        <w:rPr>
          <w:sz w:val="26"/>
          <w:szCs w:val="26"/>
        </w:rPr>
        <w:softHyphen/>
        <w:t>мориальный ордер, где ук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зывается по каждой операции бух</w:t>
      </w:r>
      <w:r w:rsidRPr="004B1F93">
        <w:rPr>
          <w:sz w:val="26"/>
          <w:szCs w:val="26"/>
        </w:rPr>
        <w:softHyphen/>
        <w:t>галтерская проводка, сумма по ней. Мемориал</w:t>
      </w:r>
      <w:r w:rsidRPr="004B1F93">
        <w:rPr>
          <w:sz w:val="26"/>
          <w:szCs w:val="26"/>
        </w:rPr>
        <w:t>ь</w:t>
      </w:r>
      <w:r w:rsidRPr="004B1F93">
        <w:rPr>
          <w:sz w:val="26"/>
          <w:szCs w:val="26"/>
        </w:rPr>
        <w:t>ные ордера ре</w:t>
      </w:r>
      <w:r w:rsidRPr="004B1F93">
        <w:rPr>
          <w:sz w:val="26"/>
          <w:szCs w:val="26"/>
        </w:rPr>
        <w:softHyphen/>
        <w:t>гистрируются в журнале рег</w:t>
      </w:r>
      <w:r w:rsidRPr="004B1F93">
        <w:rPr>
          <w:sz w:val="26"/>
          <w:szCs w:val="26"/>
        </w:rPr>
        <w:t>и</w:t>
      </w:r>
      <w:r w:rsidRPr="004B1F93">
        <w:rPr>
          <w:sz w:val="26"/>
          <w:szCs w:val="26"/>
        </w:rPr>
        <w:t>страции.</w:t>
      </w:r>
    </w:p>
    <w:p w:rsidR="00C26B94" w:rsidRPr="004B1F93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 xml:space="preserve">3. </w:t>
      </w:r>
      <w:r w:rsidRPr="004B1F93">
        <w:rPr>
          <w:i/>
          <w:iCs/>
          <w:sz w:val="26"/>
          <w:szCs w:val="26"/>
        </w:rPr>
        <w:t xml:space="preserve">Автоматизированная </w:t>
      </w:r>
      <w:r w:rsidRPr="004B1F93">
        <w:rPr>
          <w:sz w:val="26"/>
          <w:szCs w:val="26"/>
        </w:rPr>
        <w:t>форма учета основана на приме</w:t>
      </w:r>
      <w:r w:rsidRPr="004B1F93">
        <w:rPr>
          <w:sz w:val="26"/>
          <w:szCs w:val="26"/>
        </w:rPr>
        <w:softHyphen/>
        <w:t>нении компьюте</w:t>
      </w:r>
      <w:r w:rsidRPr="004B1F93">
        <w:rPr>
          <w:sz w:val="26"/>
          <w:szCs w:val="26"/>
        </w:rPr>
        <w:t>р</w:t>
      </w:r>
      <w:r w:rsidRPr="004B1F93">
        <w:rPr>
          <w:sz w:val="26"/>
          <w:szCs w:val="26"/>
        </w:rPr>
        <w:t>ных программ.</w:t>
      </w:r>
      <w:r w:rsidR="00763754" w:rsidRPr="004B1F93">
        <w:rPr>
          <w:sz w:val="26"/>
          <w:szCs w:val="26"/>
        </w:rPr>
        <w:t xml:space="preserve"> </w:t>
      </w:r>
      <w:r w:rsidRPr="004B1F93">
        <w:rPr>
          <w:sz w:val="26"/>
          <w:szCs w:val="26"/>
        </w:rPr>
        <w:t>(например: 1</w:t>
      </w:r>
      <w:proofErr w:type="gramStart"/>
      <w:r w:rsidRPr="004B1F93">
        <w:rPr>
          <w:sz w:val="26"/>
          <w:szCs w:val="26"/>
        </w:rPr>
        <w:t>с-</w:t>
      </w:r>
      <w:proofErr w:type="gramEnd"/>
      <w:r w:rsidRPr="004B1F93">
        <w:rPr>
          <w:sz w:val="26"/>
          <w:szCs w:val="26"/>
        </w:rPr>
        <w:t>«Бухгалтерия»)</w:t>
      </w:r>
    </w:p>
    <w:p w:rsidR="00C26B94" w:rsidRPr="004B1F93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4. Упрощенная форма учета </w:t>
      </w:r>
      <w:r w:rsidRPr="004B1F93">
        <w:rPr>
          <w:sz w:val="26"/>
          <w:szCs w:val="26"/>
        </w:rPr>
        <w:t>применяется в субъектах ма</w:t>
      </w:r>
      <w:r w:rsidRPr="004B1F93">
        <w:rPr>
          <w:sz w:val="26"/>
          <w:szCs w:val="26"/>
        </w:rPr>
        <w:softHyphen/>
        <w:t>лого предприним</w:t>
      </w:r>
      <w:r w:rsidRPr="004B1F93">
        <w:rPr>
          <w:sz w:val="26"/>
          <w:szCs w:val="26"/>
        </w:rPr>
        <w:t>а</w:t>
      </w:r>
      <w:r w:rsidRPr="004B1F93">
        <w:rPr>
          <w:sz w:val="26"/>
          <w:szCs w:val="26"/>
        </w:rPr>
        <w:t>тельства в соответствии с Законом «О бух</w:t>
      </w:r>
      <w:r w:rsidRPr="004B1F93">
        <w:rPr>
          <w:sz w:val="26"/>
          <w:szCs w:val="26"/>
        </w:rPr>
        <w:softHyphen/>
        <w:t>галтерском учете и финансовой отчетн</w:t>
      </w:r>
      <w:r w:rsidRPr="004B1F93">
        <w:rPr>
          <w:sz w:val="26"/>
          <w:szCs w:val="26"/>
        </w:rPr>
        <w:t>о</w:t>
      </w:r>
      <w:r w:rsidRPr="004B1F93">
        <w:rPr>
          <w:sz w:val="26"/>
          <w:szCs w:val="26"/>
        </w:rPr>
        <w:t>сти»</w:t>
      </w:r>
    </w:p>
    <w:p w:rsidR="00763754" w:rsidRDefault="007637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763754" w:rsidSect="00A23C06">
      <w:footerReference w:type="default" r:id="rId11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63A" w:rsidRDefault="00E6463A" w:rsidP="00BC0F48">
      <w:r>
        <w:separator/>
      </w:r>
    </w:p>
  </w:endnote>
  <w:endnote w:type="continuationSeparator" w:id="0">
    <w:p w:rsidR="00E6463A" w:rsidRDefault="00E6463A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B1F93">
      <w:rPr>
        <w:noProof/>
      </w:rPr>
      <w:t>3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63A" w:rsidRDefault="00E6463A" w:rsidP="00BC0F48">
      <w:r>
        <w:separator/>
      </w:r>
    </w:p>
  </w:footnote>
  <w:footnote w:type="continuationSeparator" w:id="0">
    <w:p w:rsidR="00E6463A" w:rsidRDefault="00E6463A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1F9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458B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463A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EF3D4C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4C280-D78F-43AD-A6C9-A5E176A46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1372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9176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2017-02-02T10:18:00Z</dcterms:created>
  <dcterms:modified xsi:type="dcterms:W3CDTF">2017-02-02T11:58:00Z</dcterms:modified>
</cp:coreProperties>
</file>